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8"/>
          <w:szCs w:val="28"/>
        </w:rPr>
      </w:pPr>
    </w:p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к извещению о проведении аукциона в электронной форме </w:t>
      </w:r>
    </w:p>
    <w:p w:rsidR="00E72E43" w:rsidRDefault="00E72E43" w:rsidP="00E72E43">
      <w:pPr>
        <w:shd w:val="clear" w:color="auto" w:fill="FFFFFF"/>
        <w:tabs>
          <w:tab w:val="left" w:pos="5266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C90B66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</w:t>
      </w:r>
      <w:r w:rsidR="00E72E43">
        <w:rPr>
          <w:rFonts w:ascii="Times New Roman" w:hAnsi="Times New Roman"/>
          <w:sz w:val="28"/>
          <w:szCs w:val="28"/>
          <w:lang w:eastAsia="ru-RU"/>
        </w:rPr>
        <w:t xml:space="preserve"> городского округа Кинель Самарской области</w:t>
      </w: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Заявка на участие в аукционе</w:t>
      </w:r>
    </w:p>
    <w:p w:rsidR="00E72E43" w:rsidRDefault="00E72E43" w:rsidP="00E72E4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E72E43" w:rsidTr="00E72E4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лота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3D1" w:rsidRDefault="00961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3D1" w:rsidRDefault="00961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2E43" w:rsidTr="00E72E4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E72E43" w:rsidTr="00E72E43">
        <w:trPr>
          <w:trHeight w:val="6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отчество/ фирменное наименование юридического лица, организационно-правовая форма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rPr>
          <w:trHeight w:val="56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жительства/               Место нахождения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 (при наличии)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(заполняется в случае, если заявителем является юридическое лицо)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 индивидуального предпринимателя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(заполняется в случае, если заявителем является индивидуальный предприниматель)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E-mail (при наличии)</w:t>
            </w: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Банковские реквизиты для возврата задатка</w:t>
            </w: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представителе, подавшем заявку</w:t>
            </w:r>
          </w:p>
        </w:tc>
      </w:tr>
      <w:tr w:rsidR="00E72E43" w:rsidTr="00E72E43">
        <w:trPr>
          <w:trHeight w:val="6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Фамилия, имя, отчество  представителя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 представителя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полномочия представителя физического лица/юридического лица/индивидуального предпринимателя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43" w:rsidRDefault="00E72E43">
            <w:pPr>
              <w:tabs>
                <w:tab w:val="right" w:pos="8788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Согласие на обработку персональных данных</w:t>
            </w: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со статьей 9 Федерального закона от 27.07.2006  № 152-ФЗ «О персональных данных» даю свое бессрочное согласие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9613D1">
              <w:rPr>
                <w:rFonts w:ascii="Times New Roman" w:hAnsi="Times New Roman"/>
                <w:sz w:val="24"/>
                <w:szCs w:val="24"/>
              </w:rPr>
              <w:t>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  (распространение, предоставление, доступ), обезличивание, блокирование, удаление,   уничтожение)   следующих персональных данных: фамилия, имя, отчество, год, месяц, дата и место рождения, пол, данные документа удостоверяющего личность, ИНН, адрес регистрации и фактического проживания,  контактные телефоны, в целях участия в аукционе и последующего оформления земельного участка в аренду. Данное согласие может быть мною отозвано в любое время путем направления письменного обращения.</w:t>
            </w: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2E43" w:rsidRDefault="00E72E43" w:rsidP="00E72E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>Подпись заявителя (его полномочного представителя)          ___________________________</w:t>
      </w: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  <w:t xml:space="preserve">                                       М.П.</w:t>
      </w: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  <w:t xml:space="preserve">               Дата «____» _____________ 202</w:t>
      </w:r>
      <w:r w:rsidR="00C90B66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5C3E4C">
        <w:rPr>
          <w:rFonts w:ascii="Times New Roman" w:hAnsi="Times New Roman"/>
          <w:sz w:val="24"/>
          <w:szCs w:val="24"/>
        </w:rPr>
        <w:t xml:space="preserve"> г.</w:t>
      </w:r>
    </w:p>
    <w:p w:rsidR="008D6513" w:rsidRDefault="008D6513"/>
    <w:sectPr w:rsidR="008D6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7C"/>
    <w:rsid w:val="005C3E4C"/>
    <w:rsid w:val="0080027C"/>
    <w:rsid w:val="008D6513"/>
    <w:rsid w:val="009613D1"/>
    <w:rsid w:val="00990006"/>
    <w:rsid w:val="00C90B66"/>
    <w:rsid w:val="00E7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2023-04-04T08:32:00Z</dcterms:created>
  <dcterms:modified xsi:type="dcterms:W3CDTF">2025-10-24T07:48:00Z</dcterms:modified>
</cp:coreProperties>
</file>